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CD" w:rsidRPr="00B724CD" w:rsidRDefault="00B724CD" w:rsidP="00B724CD">
      <w:pPr>
        <w:spacing w:after="150" w:line="240" w:lineRule="auto"/>
        <w:outlineLvl w:val="0"/>
        <w:rPr>
          <w:rFonts w:ascii="Trebuchet MS" w:eastAsia="Times New Roman" w:hAnsi="Trebuchet MS" w:cs="Times New Roman"/>
          <w:color w:val="CC7911"/>
          <w:kern w:val="36"/>
          <w:sz w:val="37"/>
          <w:szCs w:val="37"/>
          <w:lang w:eastAsia="de-DE"/>
        </w:rPr>
      </w:pPr>
      <w:r w:rsidRPr="00B724CD">
        <w:rPr>
          <w:rFonts w:ascii="Trebuchet MS" w:eastAsia="Times New Roman" w:hAnsi="Trebuchet MS" w:cs="Times New Roman"/>
          <w:color w:val="CC7911"/>
          <w:kern w:val="36"/>
          <w:sz w:val="37"/>
          <w:szCs w:val="37"/>
          <w:lang w:eastAsia="de-DE"/>
        </w:rPr>
        <w:t>DGBM Jahrestagung 2025</w:t>
      </w:r>
    </w:p>
    <w:p w:rsidR="00B724CD" w:rsidRPr="00B724CD" w:rsidRDefault="00B724CD" w:rsidP="00B72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724CD" w:rsidRPr="00B724CD" w:rsidRDefault="00B724CD" w:rsidP="00B724CD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B724CD"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  <w:t>Liebe Mitglieder der DGBM, liebe Freunde der Biomaterialforschung,</w:t>
      </w:r>
    </w:p>
    <w:p w:rsidR="00B724CD" w:rsidRPr="00B724CD" w:rsidRDefault="00B724CD" w:rsidP="00B724CD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B724CD"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  <w:t>die diesjährige Jahrestagung wird vom 9.-11. Oktober 2025 in </w:t>
      </w:r>
      <w:r w:rsidRPr="00B724CD">
        <w:rPr>
          <w:rFonts w:ascii="Trebuchet MS" w:eastAsia="Times New Roman" w:hAnsi="Trebuchet MS" w:cs="Times New Roman"/>
          <w:b/>
          <w:bCs/>
          <w:color w:val="444444"/>
          <w:sz w:val="21"/>
          <w:szCs w:val="21"/>
          <w:lang w:eastAsia="de-DE"/>
        </w:rPr>
        <w:t>Dresden</w:t>
      </w:r>
      <w:r w:rsidRPr="00B724CD"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  <w:br/>
        <w:t>stattfinden - und nicht in München, wie ursprünglich angekündigt.</w:t>
      </w:r>
    </w:p>
    <w:p w:rsidR="00B724CD" w:rsidRPr="00B724CD" w:rsidRDefault="00B724CD" w:rsidP="00B724CD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B724CD"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  <w:t>Nähere Informationen findet man auf der Kongress-Homepage (</w:t>
      </w:r>
      <w:hyperlink r:id="rId4" w:tgtFrame="_blank" w:history="1">
        <w:r w:rsidRPr="00B724CD">
          <w:rPr>
            <w:rFonts w:ascii="Trebuchet MS" w:eastAsia="Times New Roman" w:hAnsi="Trebuchet MS" w:cs="Times New Roman"/>
            <w:color w:val="337AB7"/>
            <w:sz w:val="21"/>
            <w:szCs w:val="21"/>
            <w:u w:val="single"/>
            <w:lang w:eastAsia="de-DE"/>
          </w:rPr>
          <w:t>dgbm-kongress.de</w:t>
        </w:r>
      </w:hyperlink>
      <w:r w:rsidRPr="00B724CD"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  <w:t>).</w:t>
      </w:r>
    </w:p>
    <w:p w:rsidR="00B724CD" w:rsidRPr="00B724CD" w:rsidRDefault="00B724CD" w:rsidP="00B724CD">
      <w:pPr>
        <w:spacing w:after="150" w:line="240" w:lineRule="auto"/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</w:pPr>
      <w:r w:rsidRPr="00B724CD">
        <w:rPr>
          <w:rFonts w:ascii="Trebuchet MS" w:eastAsia="Times New Roman" w:hAnsi="Trebuchet MS" w:cs="Times New Roman"/>
          <w:color w:val="444444"/>
          <w:sz w:val="21"/>
          <w:szCs w:val="21"/>
          <w:lang w:eastAsia="de-DE"/>
        </w:rPr>
        <w:t>Wir würden uns freuen, Sie alle dann dort zu treffen!</w:t>
      </w:r>
    </w:p>
    <w:p w:rsidR="00625806" w:rsidRDefault="00625806">
      <w:bookmarkStart w:id="0" w:name="_GoBack"/>
      <w:bookmarkEnd w:id="0"/>
    </w:p>
    <w:sectPr w:rsidR="006258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CD"/>
    <w:rsid w:val="00625806"/>
    <w:rsid w:val="00B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AE3C1-FFD7-4679-9006-54B1D861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gbm-kongress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Heide, Ulrike</dc:creator>
  <cp:keywords/>
  <dc:description/>
  <cp:lastModifiedBy>Heide, Ulrike</cp:lastModifiedBy>
  <cp:revision>1</cp:revision>
  <dcterms:created xsi:type="dcterms:W3CDTF">2025-06-11T12:37:00Z</dcterms:created>
  <dcterms:modified xsi:type="dcterms:W3CDTF">2025-06-11T12:37:00Z</dcterms:modified>
</cp:coreProperties>
</file>