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2C" w:rsidRDefault="00663BFD" w:rsidP="00663BF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Garnelen Kroketten </w:t>
      </w:r>
    </w:p>
    <w:p w:rsidR="00663BFD" w:rsidRDefault="00663BFD" w:rsidP="00663BFD">
      <w:pPr>
        <w:jc w:val="center"/>
        <w:rPr>
          <w:sz w:val="28"/>
          <w:szCs w:val="28"/>
        </w:rPr>
      </w:pPr>
      <w:r>
        <w:rPr>
          <w:sz w:val="28"/>
          <w:szCs w:val="28"/>
        </w:rPr>
        <w:t>für 80 Personen</w:t>
      </w:r>
    </w:p>
    <w:p w:rsidR="00663BFD" w:rsidRDefault="00663BFD" w:rsidP="00663BFD">
      <w:pPr>
        <w:rPr>
          <w:sz w:val="28"/>
          <w:szCs w:val="28"/>
        </w:rPr>
      </w:pPr>
      <w:r>
        <w:rPr>
          <w:sz w:val="28"/>
          <w:szCs w:val="28"/>
        </w:rPr>
        <w:t>Für Brühe/Fond für die Béchamelsauce</w:t>
      </w:r>
    </w:p>
    <w:p w:rsidR="00663BFD" w:rsidRDefault="00663BFD" w:rsidP="00663B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4L Milch</w:t>
      </w:r>
    </w:p>
    <w:p w:rsidR="00663BFD" w:rsidRDefault="00663BFD" w:rsidP="00663B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1L Weißwein</w:t>
      </w:r>
    </w:p>
    <w:p w:rsidR="00663BFD" w:rsidRDefault="00663BFD" w:rsidP="00663B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Garnelenschalen</w:t>
      </w:r>
    </w:p>
    <w:p w:rsidR="00663BFD" w:rsidRDefault="00663BFD" w:rsidP="00663BF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Thymian</w:t>
      </w:r>
    </w:p>
    <w:p w:rsidR="00663BFD" w:rsidRDefault="00663BFD" w:rsidP="00663BFD">
      <w:pPr>
        <w:rPr>
          <w:sz w:val="28"/>
          <w:szCs w:val="28"/>
        </w:rPr>
      </w:pPr>
      <w:r>
        <w:rPr>
          <w:sz w:val="28"/>
          <w:szCs w:val="28"/>
        </w:rPr>
        <w:t xml:space="preserve">Für Kroketten 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Butter 1,2Kg</w:t>
      </w:r>
      <w:r w:rsidR="00C1407F">
        <w:rPr>
          <w:sz w:val="28"/>
          <w:szCs w:val="28"/>
        </w:rPr>
        <w:t xml:space="preserve">      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Mehl 1,2Kg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Mehl zum Panieren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20EL Creme Fraiche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600g Eigelb</w:t>
      </w:r>
    </w:p>
    <w:p w:rsidR="00811F3A" w:rsidRDefault="00811F3A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Eiweiß für Panade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Semmelbrösel/Paniermehl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Frittieröl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Zitronensaft 200ml</w:t>
      </w:r>
    </w:p>
    <w:p w:rsidR="00663BFD" w:rsidRDefault="00663BFD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Salz, Pfeffer, Muskatnuss</w:t>
      </w:r>
    </w:p>
    <w:p w:rsidR="00C1407F" w:rsidRDefault="00C1407F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1Kg Kartoffeln </w:t>
      </w:r>
    </w:p>
    <w:p w:rsidR="00C1407F" w:rsidRDefault="00C1407F" w:rsidP="00663BF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1Kg Käse</w:t>
      </w:r>
    </w:p>
    <w:p w:rsidR="00C1407F" w:rsidRDefault="00C1407F" w:rsidP="00C1407F">
      <w:pPr>
        <w:pStyle w:val="Listenabsatz"/>
        <w:rPr>
          <w:sz w:val="28"/>
          <w:szCs w:val="28"/>
        </w:rPr>
      </w:pPr>
    </w:p>
    <w:p w:rsidR="00663BFD" w:rsidRPr="00C1407F" w:rsidRDefault="00663BFD" w:rsidP="00C1407F">
      <w:pPr>
        <w:rPr>
          <w:sz w:val="24"/>
          <w:szCs w:val="24"/>
        </w:rPr>
      </w:pPr>
      <w:r w:rsidRPr="00C1407F">
        <w:rPr>
          <w:sz w:val="24"/>
          <w:szCs w:val="24"/>
        </w:rPr>
        <w:t xml:space="preserve">Die Garnelen puhlen und die Schalen für die Brühe aufbehalten. Die Milch mit Weißwein, Thymian, Lorbeerblatt und einer Handvoll Schalen erhitzen. 5 Minuten köcheln lassen, dann die Brühe durch ein Sieb gießen, filtern und auffangen. </w:t>
      </w:r>
    </w:p>
    <w:p w:rsidR="00663BFD" w:rsidRPr="00C1407F" w:rsidRDefault="00663BFD" w:rsidP="00663BFD">
      <w:pPr>
        <w:rPr>
          <w:sz w:val="24"/>
          <w:szCs w:val="24"/>
        </w:rPr>
      </w:pPr>
      <w:r w:rsidRPr="00C1407F">
        <w:rPr>
          <w:sz w:val="24"/>
          <w:szCs w:val="24"/>
        </w:rPr>
        <w:t xml:space="preserve">In einem Topf die Butter schmelzen, das Mehl mit einem Schneebesen einrühren. Die Mehlschwitze 2-3Minuten unter Rühren erhitzen, dann die Garnelenbrühe unter Rühren </w:t>
      </w:r>
      <w:proofErr w:type="spellStart"/>
      <w:r w:rsidRPr="00C1407F">
        <w:rPr>
          <w:sz w:val="24"/>
          <w:szCs w:val="24"/>
        </w:rPr>
        <w:t>dazugieß</w:t>
      </w:r>
      <w:r w:rsidR="00C1407F">
        <w:rPr>
          <w:sz w:val="24"/>
          <w:szCs w:val="24"/>
        </w:rPr>
        <w:t>e</w:t>
      </w:r>
      <w:r w:rsidRPr="00C1407F">
        <w:rPr>
          <w:sz w:val="24"/>
          <w:szCs w:val="24"/>
        </w:rPr>
        <w:t>n</w:t>
      </w:r>
      <w:proofErr w:type="spellEnd"/>
      <w:r w:rsidRPr="00C1407F">
        <w:rPr>
          <w:sz w:val="24"/>
          <w:szCs w:val="24"/>
        </w:rPr>
        <w:t>, weiterrühren, bis die Sauce eindickt. Mit Salz, Pfeffer und Muskatnuss würzen. Vom Herd nehmen und</w:t>
      </w:r>
      <w:r w:rsidR="00811F3A" w:rsidRPr="00C1407F">
        <w:rPr>
          <w:sz w:val="24"/>
          <w:szCs w:val="24"/>
        </w:rPr>
        <w:t xml:space="preserve"> Creme Fraiche und das Eigelb unterrühren. </w:t>
      </w:r>
      <w:r w:rsidR="0081506C">
        <w:rPr>
          <w:sz w:val="24"/>
          <w:szCs w:val="24"/>
        </w:rPr>
        <w:t xml:space="preserve">Gekochte, Gepresste Kartoffeln und Käse </w:t>
      </w:r>
      <w:bookmarkStart w:id="0" w:name="_GoBack"/>
      <w:bookmarkEnd w:id="0"/>
      <w:r w:rsidR="0081506C">
        <w:rPr>
          <w:sz w:val="24"/>
          <w:szCs w:val="24"/>
        </w:rPr>
        <w:t>darunter vermengen.</w:t>
      </w:r>
    </w:p>
    <w:p w:rsidR="00811F3A" w:rsidRPr="00C1407F" w:rsidRDefault="00811F3A" w:rsidP="00663BFD">
      <w:pPr>
        <w:rPr>
          <w:sz w:val="24"/>
          <w:szCs w:val="24"/>
        </w:rPr>
      </w:pPr>
      <w:r w:rsidRPr="00C1407F">
        <w:rPr>
          <w:sz w:val="24"/>
          <w:szCs w:val="24"/>
        </w:rPr>
        <w:t xml:space="preserve">Die Garnelen unter den Kroketten Teig mischen, in eine Schüssel geben und 2 Stunden im Kühlschrank ruhen lassen. Den gekühlten Teig zu Rollen formen und in Mehl wälzen, dann in das Eiweiß eintauchen und zum Schluss in Semmelbrösel/Paniermehl wenden. </w:t>
      </w:r>
    </w:p>
    <w:p w:rsidR="00811F3A" w:rsidRPr="00C1407F" w:rsidRDefault="00811F3A" w:rsidP="00663BFD">
      <w:pPr>
        <w:rPr>
          <w:sz w:val="24"/>
          <w:szCs w:val="24"/>
        </w:rPr>
      </w:pPr>
      <w:r w:rsidRPr="00C1407F">
        <w:rPr>
          <w:sz w:val="24"/>
          <w:szCs w:val="24"/>
        </w:rPr>
        <w:t>Die Kroketten im heißen Öl bei 160Grad für ca. 7-8 Minuten frittieren.</w:t>
      </w:r>
    </w:p>
    <w:sectPr w:rsidR="00811F3A" w:rsidRPr="00C14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8B9"/>
    <w:multiLevelType w:val="hybridMultilevel"/>
    <w:tmpl w:val="52109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7D72"/>
    <w:multiLevelType w:val="hybridMultilevel"/>
    <w:tmpl w:val="BCFC9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D"/>
    <w:rsid w:val="00272E2C"/>
    <w:rsid w:val="00663BFD"/>
    <w:rsid w:val="00811F3A"/>
    <w:rsid w:val="0081506C"/>
    <w:rsid w:val="00C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4DDB"/>
  <w15:chartTrackingRefBased/>
  <w15:docId w15:val="{815FE708-6216-47F4-8C5F-03D7EF9B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3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GCH</dc:creator>
  <cp:keywords/>
  <dc:description/>
  <cp:lastModifiedBy>IT GCH</cp:lastModifiedBy>
  <cp:revision>1</cp:revision>
  <dcterms:created xsi:type="dcterms:W3CDTF">2019-03-10T14:35:00Z</dcterms:created>
  <dcterms:modified xsi:type="dcterms:W3CDTF">2019-03-10T15:17:00Z</dcterms:modified>
</cp:coreProperties>
</file>