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06" w:rsidRDefault="000A1DB7" w:rsidP="000A1DB7">
      <w:pPr>
        <w:spacing w:after="0" w:line="259" w:lineRule="auto"/>
        <w:ind w:left="0" w:firstLine="0"/>
        <w:jc w:val="center"/>
      </w:pPr>
      <w:r>
        <w:rPr>
          <w:b/>
        </w:rPr>
        <w:t>Zusatzvereinbarung über Einführung von</w:t>
      </w:r>
      <w:r>
        <w:rPr>
          <w:b/>
        </w:rPr>
        <w:t xml:space="preserve"> „Kurzarbeit“</w:t>
      </w:r>
      <w:bookmarkStart w:id="0" w:name="_GoBack"/>
      <w:bookmarkEnd w:id="0"/>
      <w:r>
        <w:rPr>
          <w:b/>
        </w:rPr>
        <w:t xml:space="preserve">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ind w:left="-5"/>
      </w:pPr>
      <w:r>
        <w:t xml:space="preserve">Zwischen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ind w:left="-5"/>
      </w:pPr>
      <w:r>
        <w:t xml:space="preserve">.........................................................................................  </w:t>
      </w:r>
    </w:p>
    <w:p w:rsidR="00222C06" w:rsidRDefault="000A1DB7">
      <w:pPr>
        <w:ind w:left="-5"/>
      </w:pPr>
      <w:r>
        <w:t xml:space="preserve">[Arbeitgeber]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ind w:left="-5"/>
      </w:pPr>
      <w:r>
        <w:t xml:space="preserve">und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ind w:left="-5"/>
      </w:pPr>
      <w:r>
        <w:t xml:space="preserve">.........................................................................................  </w:t>
      </w:r>
    </w:p>
    <w:p w:rsidR="00222C06" w:rsidRDefault="000A1DB7">
      <w:pPr>
        <w:ind w:left="-5"/>
      </w:pPr>
      <w:r>
        <w:t xml:space="preserve">[Arbeitnehmer]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spacing w:after="0" w:line="259" w:lineRule="auto"/>
        <w:ind w:left="0" w:firstLine="0"/>
      </w:pPr>
      <w:r>
        <w:t xml:space="preserve"> </w:t>
      </w:r>
    </w:p>
    <w:p w:rsidR="00222C06" w:rsidRDefault="000A1DB7">
      <w:pPr>
        <w:spacing w:after="157"/>
        <w:ind w:left="-5"/>
      </w:pPr>
      <w:r>
        <w:t xml:space="preserve">wird folgende Zusatzvereinbarung zum bestehenden Arbeitsvertrag vom ___________ getroffen: </w:t>
      </w:r>
    </w:p>
    <w:p w:rsidR="00222C06" w:rsidRDefault="000A1DB7">
      <w:pPr>
        <w:spacing w:after="160" w:line="259" w:lineRule="auto"/>
        <w:ind w:left="0" w:firstLine="0"/>
      </w:pPr>
      <w:r>
        <w:t xml:space="preserve"> </w:t>
      </w:r>
    </w:p>
    <w:p w:rsidR="00222C06" w:rsidRDefault="000A1DB7">
      <w:pPr>
        <w:ind w:left="720" w:hanging="360"/>
      </w:pPr>
      <w:r>
        <w:t>1. Die Vertragsparteien vereinbaren für das Arbe</w:t>
      </w:r>
      <w:r>
        <w:t xml:space="preserve">itsverhältnis die Einführung von Kurzarbeit im Sinne von §§ 95 ff. SGB III.  </w:t>
      </w:r>
    </w:p>
    <w:p w:rsidR="00222C06" w:rsidRDefault="000A1DB7">
      <w:pPr>
        <w:spacing w:after="0" w:line="259" w:lineRule="auto"/>
        <w:ind w:left="720" w:firstLine="0"/>
      </w:pPr>
      <w:r>
        <w:t xml:space="preserve"> </w:t>
      </w:r>
    </w:p>
    <w:p w:rsidR="00222C06" w:rsidRDefault="000A1DB7">
      <w:pPr>
        <w:numPr>
          <w:ilvl w:val="0"/>
          <w:numId w:val="1"/>
        </w:numPr>
        <w:ind w:hanging="360"/>
      </w:pPr>
      <w:r>
        <w:t>Die Kurzarbeit beginnt am _________ und endet am ___________. Da derzeit nicht abzusehen ist, wann die „Corona-Krise“ endet, behält sich der Arbeitgeber für den Fall einer läng</w:t>
      </w:r>
      <w:r>
        <w:t xml:space="preserve">er andauernden Krise das Recht vor, die Dauer der Kurzarbeit einseitig zu verlängern. Der Arbeitnehmer stimmt dieser Verlängerung ausdrücklich zu. </w:t>
      </w:r>
    </w:p>
    <w:p w:rsidR="00222C06" w:rsidRDefault="000A1DB7">
      <w:pPr>
        <w:spacing w:after="2" w:line="259" w:lineRule="auto"/>
        <w:ind w:left="720" w:firstLine="0"/>
      </w:pPr>
      <w:r>
        <w:t xml:space="preserve"> </w:t>
      </w:r>
    </w:p>
    <w:p w:rsidR="00222C06" w:rsidRDefault="000A1DB7">
      <w:pPr>
        <w:numPr>
          <w:ilvl w:val="0"/>
          <w:numId w:val="1"/>
        </w:numPr>
        <w:ind w:hanging="360"/>
      </w:pPr>
      <w:r>
        <w:t xml:space="preserve">Die vertraglich vereinbarte Arbeitszeit wird während der Kurzarbeit wie folgt reduziert: </w:t>
      </w:r>
    </w:p>
    <w:p w:rsidR="00222C06" w:rsidRDefault="000A1DB7">
      <w:pPr>
        <w:spacing w:after="0" w:line="259" w:lineRule="auto"/>
        <w:ind w:left="720" w:firstLine="0"/>
      </w:pPr>
      <w:r>
        <w:t xml:space="preserve"> </w:t>
      </w:r>
    </w:p>
    <w:p w:rsidR="00222C06" w:rsidRDefault="000A1DB7">
      <w:pPr>
        <w:ind w:left="730"/>
      </w:pPr>
      <w:r>
        <w:t xml:space="preserve">Wöchentliche Stundenzahl von ______ Stunden auf  ___________ Stunden. </w:t>
      </w:r>
    </w:p>
    <w:p w:rsidR="00222C06" w:rsidRDefault="000A1DB7">
      <w:pPr>
        <w:spacing w:after="0" w:line="259" w:lineRule="auto"/>
        <w:ind w:left="720" w:firstLine="0"/>
      </w:pPr>
      <w:r>
        <w:t xml:space="preserve"> </w:t>
      </w:r>
    </w:p>
    <w:p w:rsidR="00222C06" w:rsidRDefault="000A1DB7" w:rsidP="000A1DB7">
      <w:pPr>
        <w:numPr>
          <w:ilvl w:val="0"/>
          <w:numId w:val="1"/>
        </w:numPr>
        <w:spacing w:after="157"/>
        <w:ind w:hanging="360"/>
      </w:pPr>
      <w:r>
        <w:t xml:space="preserve">Diese Zusatzvereinbarung tritt mit Wirkung vom ________ in Kraft. Im Übrigen bleiben die Regelungen des Arbeitsvertrages unberührt und bestehen fort. </w:t>
      </w:r>
    </w:p>
    <w:p w:rsidR="00222C06" w:rsidRDefault="000A1DB7">
      <w:pPr>
        <w:spacing w:after="157"/>
        <w:ind w:left="-5"/>
      </w:pPr>
      <w:r>
        <w:t xml:space="preserve">Ort, Datum </w:t>
      </w:r>
    </w:p>
    <w:p w:rsidR="00222C06" w:rsidRDefault="000A1DB7">
      <w:pPr>
        <w:spacing w:after="154"/>
        <w:ind w:left="-5"/>
      </w:pPr>
      <w:r>
        <w:t>__________________</w:t>
      </w:r>
      <w:r>
        <w:t xml:space="preserve">_______  </w:t>
      </w:r>
    </w:p>
    <w:p w:rsidR="00222C06" w:rsidRDefault="000A1DB7">
      <w:pPr>
        <w:spacing w:after="160" w:line="259" w:lineRule="auto"/>
        <w:ind w:left="0" w:firstLine="0"/>
      </w:pPr>
      <w:r>
        <w:t xml:space="preserve"> </w:t>
      </w:r>
    </w:p>
    <w:p w:rsidR="00222C06" w:rsidRDefault="000A1DB7">
      <w:pPr>
        <w:tabs>
          <w:tab w:val="center" w:pos="4249"/>
          <w:tab w:val="right" w:pos="9057"/>
        </w:tabs>
        <w:spacing w:after="166"/>
        <w:ind w:left="-15" w:firstLine="0"/>
      </w:pPr>
      <w:r>
        <w:t xml:space="preserve">_________________________  </w:t>
      </w:r>
      <w:r>
        <w:tab/>
        <w:t xml:space="preserve"> </w:t>
      </w:r>
      <w:r>
        <w:tab/>
        <w:t xml:space="preserve">____________________________ </w:t>
      </w:r>
    </w:p>
    <w:p w:rsidR="00222C06" w:rsidRDefault="000A1DB7">
      <w:pPr>
        <w:tabs>
          <w:tab w:val="center" w:pos="2124"/>
          <w:tab w:val="center" w:pos="2833"/>
          <w:tab w:val="center" w:pos="3541"/>
          <w:tab w:val="center" w:pos="4249"/>
          <w:tab w:val="center" w:pos="5964"/>
        </w:tabs>
        <w:ind w:left="-15" w:firstLine="0"/>
      </w:pPr>
      <w:r>
        <w:t xml:space="preserve">(Arbeitgeber)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(Arbeitnehmer/-in)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22C06">
      <w:pgSz w:w="11906" w:h="16838"/>
      <w:pgMar w:top="1440" w:right="143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0BA"/>
    <w:multiLevelType w:val="hybridMultilevel"/>
    <w:tmpl w:val="A5FC5070"/>
    <w:lvl w:ilvl="0" w:tplc="7184765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74226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F180A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1A0E3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CAC4A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EF4C0C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4640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B7EE9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FB27A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6"/>
    <w:rsid w:val="000A1DB7"/>
    <w:rsid w:val="002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A071"/>
  <w15:docId w15:val="{9B5CAAD0-7E8C-437F-9C69-F8867C01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 w:line="263" w:lineRule="auto"/>
      <w:ind w:left="10" w:hanging="10"/>
    </w:pPr>
    <w:rPr>
      <w:rFonts w:ascii="Arial" w:eastAsia="Arial" w:hAnsi="Arial" w:cs="Arial"/>
      <w:color w:val="000000"/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7fd69097-2590-4bf3-810d-b21f8f5a7bb1</BSO999929>
</file>

<file path=customXml/itemProps1.xml><?xml version="1.0" encoding="utf-8"?>
<ds:datastoreItem xmlns:ds="http://schemas.openxmlformats.org/officeDocument/2006/customXml" ds:itemID="{1F89CB41-8AF4-4CE2-AEBC-E1BAFBDAC56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Makuth, Eike</dc:creator>
  <cp:keywords/>
  <cp:lastModifiedBy>Quiring, Olga</cp:lastModifiedBy>
  <cp:revision>2</cp:revision>
  <dcterms:created xsi:type="dcterms:W3CDTF">2023-11-07T15:05:00Z</dcterms:created>
  <dcterms:modified xsi:type="dcterms:W3CDTF">2023-11-07T15:05:00Z</dcterms:modified>
</cp:coreProperties>
</file>